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652E" w:rsidRPr="002975F5" w:rsidRDefault="00320B41" w:rsidP="002975F5">
      <w:pPr>
        <w:pStyle w:val="NormalWeb"/>
        <w:shd w:val="clear" w:color="auto" w:fill="FFFFFF"/>
        <w:spacing w:beforeLines="0" w:after="2"/>
        <w:jc w:val="center"/>
        <w:rPr>
          <w:rFonts w:asciiTheme="minorHAnsi" w:hAnsiTheme="minorHAnsi"/>
          <w:color w:val="333333"/>
          <w:sz w:val="28"/>
          <w:szCs w:val="28"/>
        </w:rPr>
      </w:pPr>
      <w:r w:rsidRPr="002975F5">
        <w:rPr>
          <w:rFonts w:asciiTheme="minorHAnsi" w:hAnsiTheme="minorHAnsi"/>
          <w:b/>
          <w:sz w:val="28"/>
          <w:szCs w:val="28"/>
        </w:rPr>
        <w:t>2023</w:t>
      </w:r>
      <w:r w:rsidR="0095652E" w:rsidRPr="002975F5">
        <w:rPr>
          <w:rFonts w:asciiTheme="minorHAnsi" w:hAnsiTheme="minorHAnsi"/>
          <w:b/>
          <w:sz w:val="28"/>
          <w:szCs w:val="28"/>
        </w:rPr>
        <w:t xml:space="preserve"> Spruce Creek Swim Team Lettering Policy</w:t>
      </w:r>
    </w:p>
    <w:p w:rsidR="0095652E" w:rsidRPr="00FE7497" w:rsidRDefault="0095652E" w:rsidP="0095652E">
      <w:pPr>
        <w:spacing w:after="0"/>
      </w:pPr>
    </w:p>
    <w:p w:rsidR="0095652E" w:rsidRPr="00FE7497" w:rsidRDefault="0095652E" w:rsidP="0095652E">
      <w:pPr>
        <w:spacing w:after="0"/>
      </w:pPr>
      <w:r w:rsidRPr="00FE7497">
        <w:t xml:space="preserve">Receiving a Spruce Creek Swim Team Varsity or Junior Varsity letter requires a “Varsity Attitude” – above average commitment to the team’s goals, to the sport of swimming, and to individual improvement. The following policies are designed to encourage Creek swimmers to set goals and to persevere in order to earn a Varsity letter.  </w:t>
      </w:r>
    </w:p>
    <w:p w:rsidR="0095652E" w:rsidRPr="00FE7497" w:rsidRDefault="0095652E" w:rsidP="0095652E">
      <w:pPr>
        <w:spacing w:after="0"/>
      </w:pPr>
    </w:p>
    <w:p w:rsidR="0095652E" w:rsidRPr="00FE7497" w:rsidRDefault="0095652E" w:rsidP="0095652E">
      <w:pPr>
        <w:spacing w:after="0"/>
      </w:pPr>
      <w:r w:rsidRPr="00FE7497">
        <w:t>To receive a Varsity letter, a swimmer must earn 6</w:t>
      </w:r>
      <w:r w:rsidRPr="00FE7497">
        <w:rPr>
          <w:color w:val="C0504D" w:themeColor="accent2"/>
        </w:rPr>
        <w:t xml:space="preserve"> </w:t>
      </w:r>
      <w:r w:rsidRPr="00FE7497">
        <w:t>points, with at least t</w:t>
      </w:r>
      <w:r w:rsidR="00857A16">
        <w:t>wo from the first column and two</w:t>
      </w:r>
      <w:r w:rsidRPr="00FE7497">
        <w:t xml:space="preserve"> from the second column.  To receive a Junior Varsity letter, a swimmer must earn 3 points, with at least one from each column.  Swimmers in good standing throughout the season but who earn fewer than 3 points or do not earn a point from each of the columns will receive a Certificate of Participation.  </w:t>
      </w:r>
    </w:p>
    <w:p w:rsidR="0095652E" w:rsidRPr="00FE7497" w:rsidRDefault="0095652E" w:rsidP="0095652E">
      <w:pPr>
        <w:spacing w:after="0"/>
      </w:pPr>
    </w:p>
    <w:tbl>
      <w:tblPr>
        <w:tblStyle w:val="TableGrid"/>
        <w:tblW w:w="0" w:type="auto"/>
        <w:tblLook w:val="00BF" w:firstRow="1" w:lastRow="0" w:firstColumn="1" w:lastColumn="0" w:noHBand="0" w:noVBand="0"/>
      </w:tblPr>
      <w:tblGrid>
        <w:gridCol w:w="5238"/>
        <w:gridCol w:w="4626"/>
      </w:tblGrid>
      <w:tr w:rsidR="0095652E" w:rsidRPr="00FE7497">
        <w:tc>
          <w:tcPr>
            <w:tcW w:w="5238" w:type="dxa"/>
          </w:tcPr>
          <w:p w:rsidR="0095652E" w:rsidRPr="00FE7497" w:rsidRDefault="0095652E" w:rsidP="00473DB3">
            <w:r w:rsidRPr="00FE7497">
              <w:t>COMMITMENT – All worth 1 point</w:t>
            </w:r>
          </w:p>
        </w:tc>
        <w:tc>
          <w:tcPr>
            <w:tcW w:w="4626" w:type="dxa"/>
          </w:tcPr>
          <w:p w:rsidR="0095652E" w:rsidRPr="00FE7497" w:rsidRDefault="0095652E" w:rsidP="00473DB3">
            <w:r w:rsidRPr="00FE7497">
              <w:t xml:space="preserve">ACHIEVEMENT </w:t>
            </w:r>
          </w:p>
        </w:tc>
      </w:tr>
      <w:tr w:rsidR="0095652E" w:rsidRPr="00FE7497">
        <w:tc>
          <w:tcPr>
            <w:tcW w:w="5238" w:type="dxa"/>
          </w:tcPr>
          <w:p w:rsidR="0095652E" w:rsidRPr="00FE7497" w:rsidRDefault="0095652E" w:rsidP="00473DB3">
            <w:r w:rsidRPr="00FE7497">
              <w:t>Attendance at all meets and team events in their entirely</w:t>
            </w:r>
          </w:p>
        </w:tc>
        <w:tc>
          <w:tcPr>
            <w:tcW w:w="4626" w:type="dxa"/>
          </w:tcPr>
          <w:p w:rsidR="0095652E" w:rsidRPr="00FE7497" w:rsidRDefault="0095652E" w:rsidP="00473DB3">
            <w:r w:rsidRPr="00FE7497">
              <w:t>Top 16 in individual event at 5-Star = 1</w:t>
            </w:r>
          </w:p>
          <w:p w:rsidR="0095652E" w:rsidRPr="00FE7497" w:rsidRDefault="0095652E" w:rsidP="00473DB3">
            <w:r w:rsidRPr="00FE7497">
              <w:t>point for each top 16</w:t>
            </w:r>
          </w:p>
        </w:tc>
      </w:tr>
      <w:tr w:rsidR="0095652E" w:rsidRPr="00FE7497">
        <w:tc>
          <w:tcPr>
            <w:tcW w:w="5238" w:type="dxa"/>
          </w:tcPr>
          <w:p w:rsidR="0095652E" w:rsidRPr="00FE7497" w:rsidRDefault="0095652E" w:rsidP="00473DB3">
            <w:r w:rsidRPr="00FE7497">
              <w:t>Attend</w:t>
            </w:r>
            <w:r>
              <w:t xml:space="preserve"> 15 of the 1</w:t>
            </w:r>
            <w:r w:rsidR="002975F5">
              <w:t>9</w:t>
            </w:r>
            <w:r>
              <w:t xml:space="preserve"> practices held before Aug 1</w:t>
            </w:r>
            <w:r w:rsidR="002975F5">
              <w:t>2</w:t>
            </w:r>
            <w:r w:rsidR="00F05058">
              <w:t xml:space="preserve"> (beach and pool combined)</w:t>
            </w:r>
          </w:p>
        </w:tc>
        <w:tc>
          <w:tcPr>
            <w:tcW w:w="4626" w:type="dxa"/>
          </w:tcPr>
          <w:p w:rsidR="0095652E" w:rsidRPr="00FE7497" w:rsidRDefault="002975F5" w:rsidP="00473DB3">
            <w:r>
              <w:t>*</w:t>
            </w:r>
            <w:r w:rsidR="0095652E" w:rsidRPr="00FE7497">
              <w:t>2% improvement in 2 events</w:t>
            </w:r>
            <w:r>
              <w:t xml:space="preserve"> OR 1% improvement in 2 </w:t>
            </w:r>
            <w:proofErr w:type="gramStart"/>
            <w:r>
              <w:t xml:space="preserve">events </w:t>
            </w:r>
            <w:r w:rsidR="0095652E" w:rsidRPr="00FE7497">
              <w:t xml:space="preserve"> =</w:t>
            </w:r>
            <w:proofErr w:type="gramEnd"/>
            <w:r w:rsidR="0095652E" w:rsidRPr="00FE7497">
              <w:t xml:space="preserve"> 2 points</w:t>
            </w:r>
          </w:p>
        </w:tc>
      </w:tr>
      <w:tr w:rsidR="0095652E" w:rsidRPr="00FE7497">
        <w:tc>
          <w:tcPr>
            <w:tcW w:w="5238" w:type="dxa"/>
          </w:tcPr>
          <w:p w:rsidR="0095652E" w:rsidRPr="00FE7497" w:rsidRDefault="0095652E" w:rsidP="00473DB3">
            <w:r w:rsidRPr="00FE7497">
              <w:t>Fewer than 4 excused absences</w:t>
            </w:r>
          </w:p>
        </w:tc>
        <w:tc>
          <w:tcPr>
            <w:tcW w:w="4626" w:type="dxa"/>
          </w:tcPr>
          <w:p w:rsidR="0095652E" w:rsidRPr="00FE7497" w:rsidRDefault="002975F5" w:rsidP="00473DB3">
            <w:r>
              <w:t>**</w:t>
            </w:r>
            <w:r w:rsidR="0095652E" w:rsidRPr="00FE7497">
              <w:t xml:space="preserve">NISCA Power Point at 55 level = 1 </w:t>
            </w:r>
            <w:proofErr w:type="gramStart"/>
            <w:r w:rsidR="0095652E" w:rsidRPr="00FE7497">
              <w:t>point</w:t>
            </w:r>
            <w:proofErr w:type="gramEnd"/>
          </w:p>
          <w:p w:rsidR="0095652E" w:rsidRPr="00FE7497" w:rsidRDefault="0095652E" w:rsidP="00473DB3">
            <w:r w:rsidRPr="00FE7497">
              <w:t>NISCA Power Point at 100 level = 2 points</w:t>
            </w:r>
          </w:p>
        </w:tc>
      </w:tr>
      <w:tr w:rsidR="0095652E" w:rsidRPr="00FE7497">
        <w:tc>
          <w:tcPr>
            <w:tcW w:w="5238" w:type="dxa"/>
          </w:tcPr>
          <w:p w:rsidR="0095652E" w:rsidRPr="00FE7497" w:rsidRDefault="0095652E" w:rsidP="00473DB3">
            <w:r w:rsidRPr="00FE7497">
              <w:t>Completed Times and Goals sheet</w:t>
            </w:r>
          </w:p>
        </w:tc>
        <w:tc>
          <w:tcPr>
            <w:tcW w:w="4626" w:type="dxa"/>
          </w:tcPr>
          <w:p w:rsidR="0095652E" w:rsidRPr="00FE7497" w:rsidRDefault="0095652E" w:rsidP="00473DB3">
            <w:r w:rsidRPr="00FE7497">
              <w:t>Top 16 in individual event at District = 2</w:t>
            </w:r>
          </w:p>
        </w:tc>
      </w:tr>
      <w:tr w:rsidR="0095652E" w:rsidRPr="00FE7497">
        <w:tc>
          <w:tcPr>
            <w:tcW w:w="5238" w:type="dxa"/>
          </w:tcPr>
          <w:p w:rsidR="0095652E" w:rsidRPr="00FE7497" w:rsidRDefault="002975F5" w:rsidP="00473DB3">
            <w:r>
              <w:t>Unweighted 1</w:t>
            </w:r>
            <w:r w:rsidRPr="002975F5">
              <w:rPr>
                <w:vertAlign w:val="superscript"/>
              </w:rPr>
              <w:t>st</w:t>
            </w:r>
            <w:r>
              <w:t xml:space="preserve"> quarter GPA &gt; 3.5</w:t>
            </w:r>
          </w:p>
        </w:tc>
        <w:tc>
          <w:tcPr>
            <w:tcW w:w="4626" w:type="dxa"/>
          </w:tcPr>
          <w:p w:rsidR="0095652E" w:rsidRPr="00FE7497" w:rsidRDefault="0095652E" w:rsidP="00473DB3">
            <w:r w:rsidRPr="00FE7497">
              <w:t>Top 8 in relay event at District = 1</w:t>
            </w:r>
          </w:p>
        </w:tc>
      </w:tr>
      <w:tr w:rsidR="0095652E" w:rsidRPr="00FE7497">
        <w:tc>
          <w:tcPr>
            <w:tcW w:w="5238" w:type="dxa"/>
          </w:tcPr>
          <w:p w:rsidR="0095652E" w:rsidRPr="00FE7497" w:rsidRDefault="002975F5" w:rsidP="00473DB3">
            <w:r w:rsidRPr="00FE7497">
              <w:t>4</w:t>
            </w:r>
            <w:r w:rsidRPr="00FE7497">
              <w:rPr>
                <w:vertAlign w:val="superscript"/>
              </w:rPr>
              <w:t>th</w:t>
            </w:r>
            <w:r w:rsidRPr="00FE7497">
              <w:t xml:space="preserve"> year swimmer</w:t>
            </w:r>
          </w:p>
        </w:tc>
        <w:tc>
          <w:tcPr>
            <w:tcW w:w="4626" w:type="dxa"/>
          </w:tcPr>
          <w:p w:rsidR="0095652E" w:rsidRPr="00FE7497" w:rsidRDefault="0095652E" w:rsidP="00473DB3">
            <w:r w:rsidRPr="00FE7497">
              <w:t>Top 16 in individual event at Regionals = 3</w:t>
            </w:r>
          </w:p>
        </w:tc>
      </w:tr>
      <w:tr w:rsidR="0095652E" w:rsidRPr="00FE7497">
        <w:tc>
          <w:tcPr>
            <w:tcW w:w="5238" w:type="dxa"/>
          </w:tcPr>
          <w:p w:rsidR="0095652E" w:rsidRPr="00FE7497" w:rsidRDefault="002975F5" w:rsidP="00473DB3">
            <w:r w:rsidRPr="00FE7497">
              <w:t>Captain</w:t>
            </w:r>
          </w:p>
        </w:tc>
        <w:tc>
          <w:tcPr>
            <w:tcW w:w="4626" w:type="dxa"/>
          </w:tcPr>
          <w:p w:rsidR="0095652E" w:rsidRPr="00FE7497" w:rsidRDefault="0095652E" w:rsidP="00473DB3">
            <w:r w:rsidRPr="00FE7497">
              <w:t>Top 8 in relay event at Regionals = 2</w:t>
            </w:r>
          </w:p>
        </w:tc>
      </w:tr>
      <w:tr w:rsidR="0095652E" w:rsidRPr="00FE7497">
        <w:tc>
          <w:tcPr>
            <w:tcW w:w="5238" w:type="dxa"/>
          </w:tcPr>
          <w:p w:rsidR="0095652E" w:rsidRPr="00FE7497" w:rsidRDefault="0095652E" w:rsidP="00473DB3"/>
        </w:tc>
        <w:tc>
          <w:tcPr>
            <w:tcW w:w="4626" w:type="dxa"/>
          </w:tcPr>
          <w:p w:rsidR="0095652E" w:rsidRPr="00FE7497" w:rsidRDefault="0095652E" w:rsidP="00473DB3"/>
        </w:tc>
      </w:tr>
    </w:tbl>
    <w:p w:rsidR="0095652E" w:rsidRPr="00FE7497" w:rsidRDefault="0095652E" w:rsidP="0095652E">
      <w:pPr>
        <w:spacing w:after="0"/>
      </w:pPr>
    </w:p>
    <w:p w:rsidR="0095652E" w:rsidRPr="00FE7497" w:rsidRDefault="0095652E" w:rsidP="0095652E">
      <w:pPr>
        <w:spacing w:after="0"/>
      </w:pPr>
      <w:r w:rsidRPr="00FE7497">
        <w:t>Notes:</w:t>
      </w:r>
    </w:p>
    <w:p w:rsidR="0095652E" w:rsidRDefault="0095652E" w:rsidP="0095652E">
      <w:pPr>
        <w:spacing w:after="0"/>
      </w:pPr>
      <w:r w:rsidRPr="00FE7497">
        <w:t xml:space="preserve">*The </w:t>
      </w:r>
      <w:proofErr w:type="gramStart"/>
      <w:r w:rsidR="002975F5">
        <w:t xml:space="preserve">1% and </w:t>
      </w:r>
      <w:r w:rsidRPr="00FE7497">
        <w:t>2% time</w:t>
      </w:r>
      <w:proofErr w:type="gramEnd"/>
      <w:r w:rsidRPr="00FE7497">
        <w:t xml:space="preserve"> improvements are based on improvements</w:t>
      </w:r>
      <w:r w:rsidR="007C49F5">
        <w:t xml:space="preserve"> from the swimmer’s fastest 202</w:t>
      </w:r>
      <w:r w:rsidR="002975F5">
        <w:t>3</w:t>
      </w:r>
      <w:r w:rsidRPr="00FE7497">
        <w:t xml:space="preserve"> high school times.  For new swimmers, the </w:t>
      </w:r>
      <w:r w:rsidR="002975F5">
        <w:t xml:space="preserve">1% and </w:t>
      </w:r>
      <w:r w:rsidRPr="00FE7497">
        <w:t>2% time improvement</w:t>
      </w:r>
      <w:r w:rsidR="002975F5">
        <w:t xml:space="preserve">s </w:t>
      </w:r>
      <w:proofErr w:type="gramStart"/>
      <w:r w:rsidR="002975F5">
        <w:t xml:space="preserve">are </w:t>
      </w:r>
      <w:r w:rsidRPr="00FE7497">
        <w:t xml:space="preserve"> based</w:t>
      </w:r>
      <w:proofErr w:type="gramEnd"/>
      <w:r w:rsidRPr="00FE7497">
        <w:t xml:space="preserve"> on improvement from his or her times in ev</w:t>
      </w:r>
      <w:r w:rsidR="007C49F5">
        <w:t>ents the first time swum in 202</w:t>
      </w:r>
      <w:r w:rsidR="002975F5">
        <w:t>4</w:t>
      </w:r>
      <w:r w:rsidRPr="00FE7497">
        <w:t xml:space="preserve">.  </w:t>
      </w:r>
      <w:r>
        <w:t>Submit the improvement works</w:t>
      </w:r>
      <w:r w:rsidR="00F05058">
        <w:t>heet</w:t>
      </w:r>
      <w:r w:rsidR="002975F5">
        <w:t xml:space="preserve"> </w:t>
      </w:r>
      <w:r>
        <w:t>for verification.</w:t>
      </w:r>
    </w:p>
    <w:p w:rsidR="002975F5" w:rsidRDefault="002975F5" w:rsidP="0095652E">
      <w:pPr>
        <w:spacing w:after="0"/>
      </w:pPr>
      <w:r>
        <w:t>**https://swimswam.com/wpcontent/uploads/2023/08/PowerPointsBoys2023Revision.pdf</w:t>
      </w:r>
    </w:p>
    <w:p w:rsidR="002975F5" w:rsidRDefault="002975F5" w:rsidP="002975F5">
      <w:pPr>
        <w:spacing w:after="0"/>
      </w:pPr>
      <w:r>
        <w:t>https://swimswam.com/wpcontent/uploads/2023/08/PowerPoints</w:t>
      </w:r>
      <w:r>
        <w:t>Girls</w:t>
      </w:r>
      <w:r>
        <w:t>2023Revision.pdf</w:t>
      </w:r>
    </w:p>
    <w:p w:rsidR="002975F5" w:rsidRDefault="002975F5" w:rsidP="002975F5">
      <w:pPr>
        <w:spacing w:after="0"/>
      </w:pPr>
    </w:p>
    <w:p w:rsidR="0095652E" w:rsidRPr="00FE7497" w:rsidRDefault="0095652E" w:rsidP="0095652E">
      <w:pPr>
        <w:pStyle w:val="NormalWeb"/>
        <w:shd w:val="clear" w:color="auto" w:fill="FFFFFF"/>
        <w:spacing w:beforeLines="0" w:after="2"/>
        <w:rPr>
          <w:rFonts w:asciiTheme="minorHAnsi" w:hAnsiTheme="minorHAnsi"/>
          <w:b/>
          <w:i/>
          <w:color w:val="333333"/>
          <w:sz w:val="24"/>
          <w:szCs w:val="22"/>
        </w:rPr>
      </w:pPr>
      <w:r w:rsidRPr="00FE7497">
        <w:rPr>
          <w:rFonts w:asciiTheme="minorHAnsi" w:hAnsiTheme="minorHAnsi"/>
          <w:b/>
          <w:i/>
          <w:color w:val="333333"/>
          <w:sz w:val="24"/>
          <w:szCs w:val="22"/>
        </w:rPr>
        <w:t xml:space="preserve">Each swimmer and parent should sign below to show acceptance of the Lettering Policy. </w:t>
      </w:r>
    </w:p>
    <w:p w:rsidR="0095652E" w:rsidRPr="008D1B69" w:rsidRDefault="0095652E" w:rsidP="0095652E">
      <w:pPr>
        <w:spacing w:after="0"/>
        <w:rPr>
          <w:b/>
        </w:rPr>
      </w:pPr>
    </w:p>
    <w:p w:rsidR="0095652E" w:rsidRDefault="0095652E" w:rsidP="0095652E">
      <w:pPr>
        <w:spacing w:after="0"/>
      </w:pPr>
    </w:p>
    <w:p w:rsidR="0084769F" w:rsidRDefault="0084769F" w:rsidP="0084769F">
      <w:pPr>
        <w:spacing w:after="0"/>
      </w:pPr>
      <w:r>
        <w:t>____________________________________________________________________________________________________________</w:t>
      </w:r>
    </w:p>
    <w:p w:rsidR="0095652E" w:rsidRDefault="0095652E" w:rsidP="0084769F">
      <w:pPr>
        <w:spacing w:after="0"/>
      </w:pPr>
      <w:r>
        <w:t>Swimmer name (</w:t>
      </w:r>
      <w:proofErr w:type="gramStart"/>
      <w:r>
        <w:t xml:space="preserve">printed)   </w:t>
      </w:r>
      <w:proofErr w:type="gramEnd"/>
      <w:r>
        <w:t xml:space="preserve">                                                 Swimmer signature</w:t>
      </w:r>
    </w:p>
    <w:p w:rsidR="0095652E" w:rsidRDefault="0095652E" w:rsidP="0095652E">
      <w:r>
        <w:t xml:space="preserve">                          </w:t>
      </w:r>
    </w:p>
    <w:p w:rsidR="0084769F" w:rsidRDefault="0084769F" w:rsidP="0095652E">
      <w:pPr>
        <w:spacing w:after="0"/>
      </w:pPr>
    </w:p>
    <w:p w:rsidR="0084769F" w:rsidRDefault="0084769F" w:rsidP="0095652E">
      <w:pPr>
        <w:spacing w:after="0"/>
      </w:pPr>
      <w:r>
        <w:t>____________________________________________________________________________________________________________</w:t>
      </w:r>
    </w:p>
    <w:p w:rsidR="0095652E" w:rsidRPr="001E3A49" w:rsidRDefault="0095652E" w:rsidP="0095652E">
      <w:pPr>
        <w:spacing w:after="0"/>
        <w:rPr>
          <w:sz w:val="32"/>
        </w:rPr>
      </w:pPr>
      <w:r>
        <w:t>Parent name (</w:t>
      </w:r>
      <w:proofErr w:type="gramStart"/>
      <w:r>
        <w:t xml:space="preserve">printed)   </w:t>
      </w:r>
      <w:proofErr w:type="gramEnd"/>
      <w:r>
        <w:t xml:space="preserve">                                                        Parent signature                              </w:t>
      </w:r>
    </w:p>
    <w:p w:rsidR="0095652E" w:rsidRPr="001E3A49" w:rsidRDefault="0095652E" w:rsidP="0095652E">
      <w:pPr>
        <w:spacing w:after="0"/>
        <w:rPr>
          <w:sz w:val="32"/>
        </w:rPr>
      </w:pPr>
    </w:p>
    <w:p w:rsidR="00000000" w:rsidRDefault="00000000"/>
    <w:sectPr w:rsidR="00B42A21" w:rsidSect="002975F5">
      <w:pgSz w:w="12240" w:h="15840"/>
      <w:pgMar w:top="1152" w:right="1152" w:bottom="1152"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5652E"/>
    <w:rsid w:val="00174041"/>
    <w:rsid w:val="002975F5"/>
    <w:rsid w:val="00320B41"/>
    <w:rsid w:val="003E38A2"/>
    <w:rsid w:val="00694B47"/>
    <w:rsid w:val="007C49F5"/>
    <w:rsid w:val="00846ADF"/>
    <w:rsid w:val="0084769F"/>
    <w:rsid w:val="00857A16"/>
    <w:rsid w:val="0095652E"/>
    <w:rsid w:val="009C6B4D"/>
    <w:rsid w:val="00F0505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8E1036"/>
  <w15:docId w15:val="{ADE5328B-0F6D-EA43-9A23-5E311BDA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652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95652E"/>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A85D2-A614-2348-A62D-34FF0B08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Grams</dc:creator>
  <cp:keywords/>
  <cp:lastModifiedBy>Anne Grams</cp:lastModifiedBy>
  <cp:revision>2</cp:revision>
  <dcterms:created xsi:type="dcterms:W3CDTF">2024-04-05T17:14:00Z</dcterms:created>
  <dcterms:modified xsi:type="dcterms:W3CDTF">2024-04-05T17:14:00Z</dcterms:modified>
</cp:coreProperties>
</file>